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C924D" w14:textId="77777777" w:rsidR="00A940C5" w:rsidRDefault="00032DC9" w:rsidP="009F5BF6">
      <w:pPr>
        <w:pStyle w:val="Heading1"/>
        <w:rPr>
          <w:rFonts w:ascii="Times New Roman" w:hAnsi="Times New Roman"/>
          <w:b/>
          <w:bCs/>
          <w:sz w:val="28"/>
          <w:szCs w:val="28"/>
        </w:rPr>
      </w:pPr>
      <w:r w:rsidRPr="6A87377B">
        <w:rPr>
          <w:rFonts w:ascii="Times New Roman" w:hAnsi="Times New Roman"/>
          <w:b/>
          <w:bCs/>
          <w:sz w:val="28"/>
          <w:szCs w:val="28"/>
        </w:rPr>
        <w:t xml:space="preserve">Race-Based Traumatic Stress: </w:t>
      </w:r>
    </w:p>
    <w:p w14:paraId="16880268" w14:textId="17A14B25" w:rsidR="00826E4C" w:rsidRDefault="00032DC9" w:rsidP="009F5BF6">
      <w:pPr>
        <w:pStyle w:val="Heading1"/>
        <w:rPr>
          <w:rFonts w:ascii="Times New Roman" w:hAnsi="Times New Roman"/>
          <w:b/>
          <w:bCs/>
          <w:sz w:val="28"/>
          <w:szCs w:val="28"/>
        </w:rPr>
      </w:pPr>
      <w:r w:rsidRPr="6A87377B">
        <w:rPr>
          <w:rFonts w:ascii="Times New Roman" w:hAnsi="Times New Roman"/>
          <w:b/>
          <w:bCs/>
          <w:sz w:val="28"/>
          <w:szCs w:val="28"/>
        </w:rPr>
        <w:t>Broadening Your Toolkit to Support Diverse Clients</w:t>
      </w:r>
    </w:p>
    <w:p w14:paraId="0C7F6BA6" w14:textId="77777777" w:rsidR="00A940C5" w:rsidRPr="00A940C5" w:rsidRDefault="00A940C5" w:rsidP="00A940C5"/>
    <w:p w14:paraId="1BBB63D8" w14:textId="462C80DA" w:rsidR="6A87377B" w:rsidRDefault="6A87377B" w:rsidP="6A87377B"/>
    <w:p w14:paraId="32F8EF2A" w14:textId="77777777" w:rsidR="00FF7077" w:rsidRPr="00FF7077" w:rsidRDefault="00FF7077" w:rsidP="00BE7D76">
      <w:pPr>
        <w:rPr>
          <w:b/>
          <w:sz w:val="24"/>
          <w:szCs w:val="24"/>
          <w:u w:val="single"/>
        </w:rPr>
      </w:pPr>
      <w:r w:rsidRPr="00FF7077">
        <w:rPr>
          <w:b/>
          <w:sz w:val="24"/>
          <w:szCs w:val="24"/>
          <w:u w:val="single"/>
        </w:rPr>
        <w:t>Program Description</w:t>
      </w:r>
    </w:p>
    <w:p w14:paraId="63990BB3" w14:textId="77777777" w:rsidR="00E354B5" w:rsidRDefault="00E354B5" w:rsidP="00BE7D76">
      <w:pPr>
        <w:rPr>
          <w:sz w:val="24"/>
          <w:szCs w:val="24"/>
        </w:rPr>
      </w:pPr>
      <w:r w:rsidRPr="00E354B5">
        <w:rPr>
          <w:sz w:val="24"/>
          <w:szCs w:val="24"/>
        </w:rPr>
        <w:t>In this engaging session, we delve into the complex world of race-based traumatic stress and its profound impact on clients of color. Our exploration includes:</w:t>
      </w:r>
      <w:r w:rsidRPr="00E354B5">
        <w:rPr>
          <w:sz w:val="24"/>
          <w:szCs w:val="24"/>
        </w:rPr>
        <w:br/>
      </w:r>
      <w:r w:rsidRPr="00E354B5">
        <w:rPr>
          <w:sz w:val="24"/>
          <w:szCs w:val="24"/>
        </w:rPr>
        <w:br/>
        <w:t>1. Conceptual Model Review:</w:t>
      </w:r>
      <w:r w:rsidRPr="00E354B5">
        <w:rPr>
          <w:sz w:val="24"/>
          <w:szCs w:val="24"/>
        </w:rPr>
        <w:br/>
        <w:t>a) Understand the theoretical framework behind racial trauma.</w:t>
      </w:r>
      <w:r w:rsidRPr="00E354B5">
        <w:rPr>
          <w:sz w:val="24"/>
          <w:szCs w:val="24"/>
        </w:rPr>
        <w:br/>
        <w:t>b) Explore how historical trauma shapes present experiences.</w:t>
      </w:r>
      <w:r w:rsidRPr="00E354B5">
        <w:rPr>
          <w:sz w:val="24"/>
          <w:szCs w:val="24"/>
        </w:rPr>
        <w:br/>
      </w:r>
      <w:r w:rsidRPr="00E354B5">
        <w:rPr>
          <w:sz w:val="24"/>
          <w:szCs w:val="24"/>
        </w:rPr>
        <w:br/>
        <w:t>2. Common Responses to Trauma:</w:t>
      </w:r>
      <w:r w:rsidRPr="00E354B5">
        <w:rPr>
          <w:sz w:val="24"/>
          <w:szCs w:val="24"/>
        </w:rPr>
        <w:br/>
        <w:t>a) Uncover typical reactions and coping mechanisms.</w:t>
      </w:r>
      <w:r w:rsidRPr="00E354B5">
        <w:rPr>
          <w:sz w:val="24"/>
          <w:szCs w:val="24"/>
        </w:rPr>
        <w:br/>
        <w:t>b) Discuss resilience and healing strategies.</w:t>
      </w:r>
      <w:r w:rsidRPr="00E354B5">
        <w:rPr>
          <w:sz w:val="24"/>
          <w:szCs w:val="24"/>
        </w:rPr>
        <w:br/>
      </w:r>
      <w:r w:rsidRPr="00E354B5">
        <w:rPr>
          <w:sz w:val="24"/>
          <w:szCs w:val="24"/>
        </w:rPr>
        <w:br/>
        <w:t>3. Risk and Protective Factors:</w:t>
      </w:r>
      <w:r w:rsidRPr="00E354B5">
        <w:rPr>
          <w:sz w:val="24"/>
          <w:szCs w:val="24"/>
        </w:rPr>
        <w:br/>
        <w:t>a) Identify key elements that influence racial trauma.</w:t>
      </w:r>
      <w:r w:rsidRPr="00E354B5">
        <w:rPr>
          <w:sz w:val="24"/>
          <w:szCs w:val="24"/>
        </w:rPr>
        <w:br/>
        <w:t>b) Learn how to mitigate risks and enhance protective factors.</w:t>
      </w:r>
      <w:r w:rsidRPr="00E354B5">
        <w:rPr>
          <w:sz w:val="24"/>
          <w:szCs w:val="24"/>
        </w:rPr>
        <w:br/>
      </w:r>
      <w:r w:rsidRPr="00E354B5">
        <w:rPr>
          <w:sz w:val="24"/>
          <w:szCs w:val="24"/>
        </w:rPr>
        <w:br/>
        <w:t>4. Cultural Competence for Clinicians:</w:t>
      </w:r>
      <w:r w:rsidRPr="00E354B5">
        <w:rPr>
          <w:sz w:val="24"/>
          <w:szCs w:val="24"/>
        </w:rPr>
        <w:br/>
        <w:t>a) Enhance your ability to provide sensitive care.</w:t>
      </w:r>
      <w:r w:rsidRPr="00E354B5">
        <w:rPr>
          <w:sz w:val="24"/>
          <w:szCs w:val="24"/>
        </w:rPr>
        <w:br/>
        <w:t>b) Develop practical skills for culturally competent therapy.</w:t>
      </w:r>
      <w:r w:rsidRPr="00E354B5">
        <w:rPr>
          <w:sz w:val="24"/>
          <w:szCs w:val="24"/>
        </w:rPr>
        <w:br/>
      </w:r>
      <w:r w:rsidRPr="00E354B5">
        <w:rPr>
          <w:sz w:val="24"/>
          <w:szCs w:val="24"/>
        </w:rPr>
        <w:br/>
        <w:t>5. Interactive Learning:</w:t>
      </w:r>
      <w:r w:rsidRPr="00E354B5">
        <w:rPr>
          <w:sz w:val="24"/>
          <w:szCs w:val="24"/>
        </w:rPr>
        <w:br/>
        <w:t>a) Engage in self-reflection exercises.</w:t>
      </w:r>
      <w:r w:rsidRPr="00E354B5">
        <w:rPr>
          <w:sz w:val="24"/>
          <w:szCs w:val="24"/>
        </w:rPr>
        <w:br/>
        <w:t>b) Participate in group activities and discussions.</w:t>
      </w:r>
      <w:r w:rsidRPr="00E354B5">
        <w:rPr>
          <w:sz w:val="24"/>
          <w:szCs w:val="24"/>
        </w:rPr>
        <w:br/>
        <w:t>c) Access audio/visual resources for a comprehensive learning experience.</w:t>
      </w:r>
      <w:r w:rsidRPr="00E354B5">
        <w:rPr>
          <w:sz w:val="24"/>
          <w:szCs w:val="24"/>
        </w:rPr>
        <w:br/>
      </w:r>
      <w:r w:rsidRPr="00E354B5">
        <w:rPr>
          <w:sz w:val="24"/>
          <w:szCs w:val="24"/>
        </w:rPr>
        <w:br/>
        <w:t>Join us as we empower clinicians to navigate racial trauma with compassion and expertise.</w:t>
      </w:r>
    </w:p>
    <w:p w14:paraId="43C0FA4B" w14:textId="77777777" w:rsidR="00E354B5" w:rsidRDefault="00E354B5" w:rsidP="00BE7D76">
      <w:pPr>
        <w:rPr>
          <w:sz w:val="24"/>
          <w:szCs w:val="24"/>
        </w:rPr>
      </w:pPr>
    </w:p>
    <w:p w14:paraId="42673CBB" w14:textId="0162BB88" w:rsidR="00BE7D76" w:rsidRDefault="00FF7077" w:rsidP="00BE7D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Learning Objectives</w:t>
      </w:r>
    </w:p>
    <w:p w14:paraId="0CA2A7B9" w14:textId="77777777" w:rsidR="00FF7077" w:rsidRPr="00FF7077" w:rsidRDefault="00FF7077" w:rsidP="00BE7D76">
      <w:pPr>
        <w:rPr>
          <w:sz w:val="24"/>
          <w:szCs w:val="24"/>
        </w:rPr>
      </w:pPr>
      <w:r>
        <w:rPr>
          <w:sz w:val="24"/>
          <w:szCs w:val="24"/>
        </w:rPr>
        <w:t>Upon completion of this workshop, participants should be able to:</w:t>
      </w:r>
    </w:p>
    <w:p w14:paraId="2671752F" w14:textId="640FAB1D" w:rsidR="00BE7D76" w:rsidRDefault="001E558B" w:rsidP="006C10CD">
      <w:pPr>
        <w:numPr>
          <w:ilvl w:val="0"/>
          <w:numId w:val="27"/>
        </w:numPr>
        <w:rPr>
          <w:sz w:val="24"/>
          <w:szCs w:val="24"/>
        </w:rPr>
      </w:pPr>
      <w:r w:rsidRPr="6A87377B">
        <w:rPr>
          <w:sz w:val="24"/>
          <w:szCs w:val="24"/>
        </w:rPr>
        <w:t>Explain</w:t>
      </w:r>
      <w:r w:rsidR="00AF4A3A" w:rsidRPr="6A87377B">
        <w:rPr>
          <w:sz w:val="24"/>
          <w:szCs w:val="24"/>
        </w:rPr>
        <w:t xml:space="preserve"> at least one </w:t>
      </w:r>
      <w:r w:rsidR="368E82F0" w:rsidRPr="6A87377B">
        <w:rPr>
          <w:sz w:val="24"/>
          <w:szCs w:val="24"/>
        </w:rPr>
        <w:t>reason</w:t>
      </w:r>
      <w:r w:rsidR="00AF4A3A" w:rsidRPr="6A87377B">
        <w:rPr>
          <w:sz w:val="24"/>
          <w:szCs w:val="24"/>
        </w:rPr>
        <w:t xml:space="preserve"> race-based traumatic stress is relevant </w:t>
      </w:r>
      <w:r w:rsidR="003F2414" w:rsidRPr="6A87377B">
        <w:rPr>
          <w:sz w:val="24"/>
          <w:szCs w:val="24"/>
        </w:rPr>
        <w:t>in</w:t>
      </w:r>
      <w:r w:rsidR="00AF4A3A" w:rsidRPr="6A87377B">
        <w:rPr>
          <w:sz w:val="24"/>
          <w:szCs w:val="24"/>
        </w:rPr>
        <w:t xml:space="preserve"> clinical practice.</w:t>
      </w:r>
    </w:p>
    <w:p w14:paraId="0CD6C7CD" w14:textId="77777777" w:rsidR="00513C03" w:rsidRDefault="00513C03" w:rsidP="006C10CD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Identify</w:t>
      </w:r>
      <w:r w:rsidR="00AF4A3A">
        <w:rPr>
          <w:sz w:val="24"/>
          <w:szCs w:val="24"/>
        </w:rPr>
        <w:t xml:space="preserve"> at least one assessment tool</w:t>
      </w:r>
      <w:r w:rsidR="003F2414">
        <w:rPr>
          <w:sz w:val="24"/>
          <w:szCs w:val="24"/>
        </w:rPr>
        <w:t xml:space="preserve"> related to race-based traumatic stress to use with clients. </w:t>
      </w:r>
    </w:p>
    <w:p w14:paraId="38F48403" w14:textId="77777777" w:rsidR="00416F8D" w:rsidRDefault="00D32402" w:rsidP="00416F8D">
      <w:pPr>
        <w:numPr>
          <w:ilvl w:val="0"/>
          <w:numId w:val="27"/>
        </w:numPr>
        <w:rPr>
          <w:sz w:val="24"/>
          <w:szCs w:val="24"/>
        </w:rPr>
      </w:pPr>
      <w:r w:rsidRPr="00D32402">
        <w:rPr>
          <w:sz w:val="24"/>
          <w:szCs w:val="24"/>
        </w:rPr>
        <w:t>Examine case studies and apply information learned about racial trauma</w:t>
      </w:r>
      <w:r>
        <w:rPr>
          <w:sz w:val="24"/>
          <w:szCs w:val="24"/>
        </w:rPr>
        <w:t>.</w:t>
      </w:r>
    </w:p>
    <w:p w14:paraId="5DAB6C7B" w14:textId="77777777" w:rsidR="00D32402" w:rsidRPr="00D32402" w:rsidRDefault="00D32402" w:rsidP="00D32402">
      <w:pPr>
        <w:ind w:left="360"/>
        <w:rPr>
          <w:sz w:val="24"/>
          <w:szCs w:val="24"/>
        </w:rPr>
      </w:pPr>
    </w:p>
    <w:p w14:paraId="5E3E015C" w14:textId="77777777" w:rsidR="00FF7077" w:rsidRDefault="00FF7077" w:rsidP="00416F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Target Audience</w:t>
      </w:r>
    </w:p>
    <w:p w14:paraId="02EB378F" w14:textId="7B5B04CE" w:rsidR="00FF7077" w:rsidRDefault="00E354B5" w:rsidP="00416F8D">
      <w:pPr>
        <w:rPr>
          <w:sz w:val="24"/>
          <w:szCs w:val="24"/>
        </w:rPr>
      </w:pPr>
      <w:r w:rsidRPr="00E354B5">
        <w:rPr>
          <w:sz w:val="24"/>
          <w:szCs w:val="24"/>
        </w:rPr>
        <w:t>Social workers, psychologists, licensed professional counselors, educators, school personnel, mental health professionals, clinicians, health and human service practitioners, and other health care professionals.</w:t>
      </w:r>
    </w:p>
    <w:p w14:paraId="4070784E" w14:textId="77777777" w:rsidR="00E354B5" w:rsidRDefault="00E354B5" w:rsidP="00416F8D">
      <w:pPr>
        <w:rPr>
          <w:sz w:val="24"/>
          <w:szCs w:val="24"/>
        </w:rPr>
      </w:pPr>
    </w:p>
    <w:p w14:paraId="0CDCDA7C" w14:textId="77777777" w:rsidR="00FF7077" w:rsidRDefault="00FF7077" w:rsidP="00416F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Hours</w:t>
      </w:r>
    </w:p>
    <w:p w14:paraId="378AD909" w14:textId="43BC8DDD" w:rsidR="00FF7077" w:rsidRDefault="00562FDA" w:rsidP="00416F8D">
      <w:pPr>
        <w:rPr>
          <w:sz w:val="24"/>
          <w:szCs w:val="24"/>
        </w:rPr>
      </w:pPr>
      <w:r w:rsidRPr="6A87377B">
        <w:rPr>
          <w:sz w:val="24"/>
          <w:szCs w:val="24"/>
        </w:rPr>
        <w:t>4.0 c</w:t>
      </w:r>
      <w:r w:rsidR="787ECDD5" w:rsidRPr="6A87377B">
        <w:rPr>
          <w:sz w:val="24"/>
          <w:szCs w:val="24"/>
        </w:rPr>
        <w:t xml:space="preserve">ontact </w:t>
      </w:r>
      <w:r w:rsidRPr="6A87377B">
        <w:rPr>
          <w:sz w:val="24"/>
          <w:szCs w:val="24"/>
        </w:rPr>
        <w:t>hours</w:t>
      </w:r>
      <w:r w:rsidR="008D7CD5" w:rsidRPr="6A87377B">
        <w:rPr>
          <w:sz w:val="24"/>
          <w:szCs w:val="24"/>
        </w:rPr>
        <w:t xml:space="preserve"> </w:t>
      </w:r>
    </w:p>
    <w:p w14:paraId="6A05A809" w14:textId="77777777" w:rsidR="00FF7077" w:rsidRDefault="00FF7077" w:rsidP="00416F8D">
      <w:pPr>
        <w:rPr>
          <w:sz w:val="24"/>
          <w:szCs w:val="24"/>
        </w:rPr>
      </w:pPr>
    </w:p>
    <w:p w14:paraId="55D78133" w14:textId="0749939E" w:rsidR="008A6911" w:rsidRDefault="00FF7077" w:rsidP="6A87377B">
      <w:pPr>
        <w:pStyle w:val="Heading2"/>
        <w:jc w:val="left"/>
        <w:rPr>
          <w:sz w:val="24"/>
          <w:szCs w:val="24"/>
        </w:rPr>
      </w:pPr>
      <w:r w:rsidRPr="6A87377B">
        <w:rPr>
          <w:b/>
          <w:bCs/>
          <w:sz w:val="24"/>
          <w:szCs w:val="24"/>
          <w:u w:val="single"/>
        </w:rPr>
        <w:lastRenderedPageBreak/>
        <w:t>Program Agenda</w:t>
      </w:r>
      <w:r w:rsidR="00562FDA" w:rsidRPr="6A87377B">
        <w:rPr>
          <w:sz w:val="24"/>
          <w:szCs w:val="24"/>
        </w:rPr>
        <w:t xml:space="preserve">  </w:t>
      </w:r>
    </w:p>
    <w:p w14:paraId="47FE92A6" w14:textId="0F7A3E5C" w:rsidR="008A6911" w:rsidRDefault="00562FDA" w:rsidP="6A87377B">
      <w:pPr>
        <w:pStyle w:val="Heading2"/>
        <w:jc w:val="left"/>
        <w:rPr>
          <w:sz w:val="24"/>
          <w:szCs w:val="24"/>
        </w:rPr>
      </w:pPr>
      <w:r w:rsidRPr="6A87377B">
        <w:rPr>
          <w:sz w:val="24"/>
          <w:szCs w:val="24"/>
        </w:rPr>
        <w:t xml:space="preserve">9 AM to 10:30 AM </w:t>
      </w:r>
      <w:r>
        <w:tab/>
      </w:r>
      <w:r>
        <w:tab/>
      </w:r>
      <w:r w:rsidR="00D32402" w:rsidRPr="6A87377B">
        <w:rPr>
          <w:sz w:val="24"/>
          <w:szCs w:val="24"/>
        </w:rPr>
        <w:t>Introduction to Historical Trauma</w:t>
      </w:r>
    </w:p>
    <w:p w14:paraId="07EB2136" w14:textId="79E50B87" w:rsidR="00562FDA" w:rsidRDefault="00562FDA">
      <w:pPr>
        <w:rPr>
          <w:sz w:val="24"/>
          <w:szCs w:val="24"/>
        </w:rPr>
      </w:pPr>
      <w:r w:rsidRPr="6A87377B">
        <w:rPr>
          <w:sz w:val="24"/>
          <w:szCs w:val="24"/>
        </w:rPr>
        <w:t xml:space="preserve">10:30 AM to 10:45 PM </w:t>
      </w:r>
      <w:r>
        <w:tab/>
      </w:r>
      <w:r w:rsidRPr="6A87377B">
        <w:rPr>
          <w:sz w:val="24"/>
          <w:szCs w:val="24"/>
        </w:rPr>
        <w:t>Break</w:t>
      </w:r>
    </w:p>
    <w:p w14:paraId="648E8D42" w14:textId="21A62666" w:rsidR="00562FDA" w:rsidRDefault="00562FDA">
      <w:pPr>
        <w:rPr>
          <w:sz w:val="24"/>
          <w:szCs w:val="24"/>
        </w:rPr>
      </w:pPr>
      <w:r w:rsidRPr="6A87377B">
        <w:rPr>
          <w:sz w:val="24"/>
          <w:szCs w:val="24"/>
        </w:rPr>
        <w:t>10:45 AM to 1</w:t>
      </w:r>
      <w:r w:rsidR="00D32402" w:rsidRPr="6A87377B">
        <w:rPr>
          <w:sz w:val="24"/>
          <w:szCs w:val="24"/>
        </w:rPr>
        <w:t>1</w:t>
      </w:r>
      <w:r w:rsidRPr="6A87377B">
        <w:rPr>
          <w:sz w:val="24"/>
          <w:szCs w:val="24"/>
        </w:rPr>
        <w:t>:</w:t>
      </w:r>
      <w:r w:rsidR="00D32402" w:rsidRPr="6A87377B">
        <w:rPr>
          <w:sz w:val="24"/>
          <w:szCs w:val="24"/>
        </w:rPr>
        <w:t>30</w:t>
      </w:r>
      <w:r w:rsidRPr="6A87377B">
        <w:rPr>
          <w:sz w:val="24"/>
          <w:szCs w:val="24"/>
        </w:rPr>
        <w:t xml:space="preserve"> PM </w:t>
      </w:r>
      <w:r>
        <w:tab/>
      </w:r>
      <w:r w:rsidR="00D32402" w:rsidRPr="6A87377B">
        <w:rPr>
          <w:sz w:val="24"/>
          <w:szCs w:val="24"/>
        </w:rPr>
        <w:t>Racial Trauma</w:t>
      </w:r>
    </w:p>
    <w:p w14:paraId="61AE3851" w14:textId="3FA1A383" w:rsidR="00562FDA" w:rsidRDefault="00562FDA">
      <w:pPr>
        <w:rPr>
          <w:sz w:val="24"/>
          <w:szCs w:val="24"/>
        </w:rPr>
      </w:pPr>
      <w:r w:rsidRPr="6A87377B">
        <w:rPr>
          <w:sz w:val="24"/>
          <w:szCs w:val="24"/>
        </w:rPr>
        <w:t>1</w:t>
      </w:r>
      <w:r w:rsidR="00D32402" w:rsidRPr="6A87377B">
        <w:rPr>
          <w:sz w:val="24"/>
          <w:szCs w:val="24"/>
        </w:rPr>
        <w:t>1</w:t>
      </w:r>
      <w:r w:rsidRPr="6A87377B">
        <w:rPr>
          <w:sz w:val="24"/>
          <w:szCs w:val="24"/>
        </w:rPr>
        <w:t>:</w:t>
      </w:r>
      <w:r w:rsidR="00D32402" w:rsidRPr="6A87377B">
        <w:rPr>
          <w:sz w:val="24"/>
          <w:szCs w:val="24"/>
        </w:rPr>
        <w:t>30</w:t>
      </w:r>
      <w:r w:rsidRPr="6A87377B">
        <w:rPr>
          <w:sz w:val="24"/>
          <w:szCs w:val="24"/>
        </w:rPr>
        <w:t xml:space="preserve"> PM to 12:30 PM </w:t>
      </w:r>
      <w:r>
        <w:tab/>
      </w:r>
      <w:r w:rsidRPr="6A87377B">
        <w:rPr>
          <w:sz w:val="24"/>
          <w:szCs w:val="24"/>
        </w:rPr>
        <w:t>Break</w:t>
      </w:r>
    </w:p>
    <w:p w14:paraId="3C4B4955" w14:textId="31D3DC5D" w:rsidR="00562FDA" w:rsidRDefault="00562FDA">
      <w:pPr>
        <w:rPr>
          <w:sz w:val="24"/>
          <w:szCs w:val="24"/>
        </w:rPr>
      </w:pPr>
      <w:r w:rsidRPr="6A87377B">
        <w:rPr>
          <w:sz w:val="24"/>
          <w:szCs w:val="24"/>
        </w:rPr>
        <w:t>12:30 PM to 1:30 PM</w:t>
      </w:r>
      <w:r w:rsidR="00D32402" w:rsidRPr="6A87377B">
        <w:rPr>
          <w:sz w:val="24"/>
          <w:szCs w:val="24"/>
        </w:rPr>
        <w:t xml:space="preserve"> </w:t>
      </w:r>
      <w:r>
        <w:tab/>
      </w:r>
      <w:r>
        <w:tab/>
      </w:r>
      <w:r w:rsidR="00D32402" w:rsidRPr="6A87377B">
        <w:rPr>
          <w:sz w:val="24"/>
          <w:szCs w:val="24"/>
        </w:rPr>
        <w:t>Case Study Review</w:t>
      </w:r>
    </w:p>
    <w:p w14:paraId="7BC3172B" w14:textId="26D48BDE" w:rsidR="00D32402" w:rsidRDefault="00562FDA">
      <w:pPr>
        <w:rPr>
          <w:sz w:val="24"/>
          <w:szCs w:val="24"/>
        </w:rPr>
      </w:pPr>
      <w:r w:rsidRPr="6A87377B">
        <w:rPr>
          <w:sz w:val="24"/>
          <w:szCs w:val="24"/>
        </w:rPr>
        <w:t xml:space="preserve">1:30 PM </w:t>
      </w:r>
      <w:r>
        <w:tab/>
      </w:r>
      <w:r>
        <w:tab/>
      </w:r>
      <w:r>
        <w:tab/>
      </w:r>
      <w:r w:rsidR="00D32402" w:rsidRPr="6A87377B">
        <w:rPr>
          <w:sz w:val="24"/>
          <w:szCs w:val="24"/>
        </w:rPr>
        <w:t>Adjourn</w:t>
      </w:r>
    </w:p>
    <w:p w14:paraId="5A39BBE3" w14:textId="77777777" w:rsidR="00562FDA" w:rsidRDefault="00562FDA">
      <w:pPr>
        <w:rPr>
          <w:b/>
          <w:sz w:val="24"/>
          <w:szCs w:val="24"/>
          <w:u w:val="single"/>
        </w:rPr>
      </w:pPr>
    </w:p>
    <w:p w14:paraId="41C8F396" w14:textId="4E1ABA6C" w:rsidR="002C02F7" w:rsidRDefault="00FE38E7" w:rsidP="6A87377B">
      <w:pPr>
        <w:rPr>
          <w:sz w:val="22"/>
          <w:szCs w:val="22"/>
        </w:rPr>
      </w:pPr>
      <w:r w:rsidRPr="6A87377B">
        <w:rPr>
          <w:b/>
          <w:bCs/>
          <w:sz w:val="24"/>
          <w:szCs w:val="24"/>
          <w:u w:val="single"/>
        </w:rPr>
        <w:t>Faculty</w:t>
      </w:r>
    </w:p>
    <w:p w14:paraId="39FCEDB3" w14:textId="591ED51F" w:rsidR="002C02F7" w:rsidRPr="00FF7077" w:rsidRDefault="4B343BE5" w:rsidP="6A87377B">
      <w:pPr>
        <w:spacing w:line="259" w:lineRule="auto"/>
        <w:rPr>
          <w:sz w:val="24"/>
          <w:szCs w:val="24"/>
        </w:rPr>
      </w:pPr>
      <w:r w:rsidRPr="6A87377B">
        <w:rPr>
          <w:b/>
          <w:bCs/>
          <w:sz w:val="24"/>
          <w:szCs w:val="24"/>
        </w:rPr>
        <w:t>Alicia Freeman, LCMHC, LCAS-A</w:t>
      </w:r>
      <w:r w:rsidRPr="6A87377B">
        <w:rPr>
          <w:sz w:val="24"/>
          <w:szCs w:val="24"/>
        </w:rPr>
        <w:t xml:space="preserve">, is the </w:t>
      </w:r>
      <w:r w:rsidR="002C02F7" w:rsidRPr="6A87377B">
        <w:rPr>
          <w:sz w:val="24"/>
          <w:szCs w:val="24"/>
        </w:rPr>
        <w:t xml:space="preserve">Mental Health First Aid Program Manager </w:t>
      </w:r>
      <w:r w:rsidR="610C53F6" w:rsidRPr="6A87377B">
        <w:rPr>
          <w:sz w:val="24"/>
          <w:szCs w:val="24"/>
        </w:rPr>
        <w:t>with</w:t>
      </w:r>
      <w:r w:rsidR="002C02F7" w:rsidRPr="6A87377B">
        <w:rPr>
          <w:sz w:val="24"/>
          <w:szCs w:val="24"/>
        </w:rPr>
        <w:t xml:space="preserve"> Behavioral Health Springboard at the UNC-CH School of Social Work</w:t>
      </w:r>
      <w:r w:rsidR="578E74BD" w:rsidRPr="6A87377B">
        <w:rPr>
          <w:sz w:val="24"/>
          <w:szCs w:val="24"/>
        </w:rPr>
        <w:t>. Ms. Freeman</w:t>
      </w:r>
      <w:r w:rsidR="009F5BF6" w:rsidRPr="6A87377B">
        <w:rPr>
          <w:sz w:val="24"/>
          <w:szCs w:val="24"/>
        </w:rPr>
        <w:t xml:space="preserve"> </w:t>
      </w:r>
      <w:r w:rsidR="73BBE500" w:rsidRPr="6A87377B">
        <w:rPr>
          <w:sz w:val="24"/>
          <w:szCs w:val="24"/>
        </w:rPr>
        <w:t>is the owner of</w:t>
      </w:r>
      <w:r w:rsidR="002C02F7" w:rsidRPr="6A87377B">
        <w:rPr>
          <w:sz w:val="24"/>
          <w:szCs w:val="24"/>
        </w:rPr>
        <w:t xml:space="preserve"> Ascend Counseling, </w:t>
      </w:r>
      <w:r w:rsidR="581FE970" w:rsidRPr="6A87377B">
        <w:rPr>
          <w:sz w:val="24"/>
          <w:szCs w:val="24"/>
        </w:rPr>
        <w:t>PLLC,</w:t>
      </w:r>
      <w:r w:rsidR="002C02F7" w:rsidRPr="6A87377B">
        <w:rPr>
          <w:sz w:val="24"/>
          <w:szCs w:val="24"/>
        </w:rPr>
        <w:t xml:space="preserve"> </w:t>
      </w:r>
      <w:r w:rsidR="70486D44" w:rsidRPr="6A87377B">
        <w:rPr>
          <w:sz w:val="24"/>
          <w:szCs w:val="24"/>
        </w:rPr>
        <w:t xml:space="preserve">where she </w:t>
      </w:r>
      <w:r w:rsidR="4B8B0882" w:rsidRPr="6A87377B">
        <w:rPr>
          <w:sz w:val="24"/>
          <w:szCs w:val="24"/>
        </w:rPr>
        <w:t>provides counseling</w:t>
      </w:r>
      <w:r w:rsidR="002C02F7" w:rsidRPr="6A87377B">
        <w:rPr>
          <w:sz w:val="24"/>
          <w:szCs w:val="24"/>
        </w:rPr>
        <w:t>, coaching, and consult</w:t>
      </w:r>
      <w:r w:rsidR="04E61003" w:rsidRPr="6A87377B">
        <w:rPr>
          <w:sz w:val="24"/>
          <w:szCs w:val="24"/>
        </w:rPr>
        <w:t>ation</w:t>
      </w:r>
      <w:r w:rsidR="002C02F7" w:rsidRPr="6A87377B">
        <w:rPr>
          <w:sz w:val="24"/>
          <w:szCs w:val="24"/>
        </w:rPr>
        <w:t xml:space="preserve"> services.</w:t>
      </w:r>
      <w:r w:rsidR="009F5BF6" w:rsidRPr="6A87377B">
        <w:rPr>
          <w:sz w:val="24"/>
          <w:szCs w:val="24"/>
        </w:rPr>
        <w:t xml:space="preserve"> </w:t>
      </w:r>
      <w:r w:rsidR="49B0D25E" w:rsidRPr="6A87377B">
        <w:rPr>
          <w:sz w:val="24"/>
          <w:szCs w:val="24"/>
        </w:rPr>
        <w:t xml:space="preserve">She is </w:t>
      </w:r>
      <w:r w:rsidR="009F5BF6" w:rsidRPr="6A87377B">
        <w:rPr>
          <w:sz w:val="24"/>
          <w:szCs w:val="24"/>
        </w:rPr>
        <w:t xml:space="preserve">a Licensed Clinical Mental Health Counselor and Licensed Clinical Addictions Specialist – Associate. </w:t>
      </w:r>
      <w:r w:rsidR="365989C5" w:rsidRPr="6A87377B">
        <w:rPr>
          <w:sz w:val="24"/>
          <w:szCs w:val="24"/>
        </w:rPr>
        <w:t>Ms. Freeman’s</w:t>
      </w:r>
      <w:r w:rsidR="009F5BF6" w:rsidRPr="6A87377B">
        <w:rPr>
          <w:sz w:val="24"/>
          <w:szCs w:val="24"/>
        </w:rPr>
        <w:t xml:space="preserve"> current research focus includes Racial Trauma and Resilience. </w:t>
      </w:r>
      <w:r w:rsidR="3BD0F83C" w:rsidRPr="6A87377B">
        <w:rPr>
          <w:sz w:val="24"/>
          <w:szCs w:val="24"/>
        </w:rPr>
        <w:t>She also</w:t>
      </w:r>
      <w:r w:rsidR="009F5BF6" w:rsidRPr="6A87377B">
        <w:rPr>
          <w:sz w:val="24"/>
          <w:szCs w:val="24"/>
        </w:rPr>
        <w:t xml:space="preserve"> </w:t>
      </w:r>
      <w:r w:rsidR="7F03ABC0" w:rsidRPr="6A87377B">
        <w:rPr>
          <w:sz w:val="24"/>
          <w:szCs w:val="24"/>
        </w:rPr>
        <w:t>participates</w:t>
      </w:r>
      <w:r w:rsidR="009F5BF6" w:rsidRPr="6A87377B">
        <w:rPr>
          <w:sz w:val="24"/>
          <w:szCs w:val="24"/>
        </w:rPr>
        <w:t xml:space="preserve"> in various committees and coalitions dedicated to Mental Health, Substance Prevention, Suicide Prevention, and Health Equity. </w:t>
      </w:r>
    </w:p>
    <w:sectPr w:rsidR="002C02F7" w:rsidRPr="00FF7077" w:rsidSect="003758BD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D0222" w14:textId="77777777" w:rsidR="00A34FD3" w:rsidRDefault="00A34FD3">
      <w:r>
        <w:separator/>
      </w:r>
    </w:p>
  </w:endnote>
  <w:endnote w:type="continuationSeparator" w:id="0">
    <w:p w14:paraId="5FA491C2" w14:textId="77777777" w:rsidR="00A34FD3" w:rsidRDefault="00A3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FF7077" w:rsidRDefault="00FF7077" w:rsidP="00387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0B940D" w14:textId="77777777" w:rsidR="00FF7077" w:rsidRDefault="00FF7077" w:rsidP="00387E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4D5D3" w14:textId="77777777" w:rsidR="00FF7077" w:rsidRDefault="00FF7077" w:rsidP="00387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5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A3D3EC" w14:textId="77777777" w:rsidR="00FF7077" w:rsidRDefault="00FF7077" w:rsidP="00387E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B0C85" w14:textId="77777777" w:rsidR="00A34FD3" w:rsidRDefault="00A34FD3">
      <w:r>
        <w:separator/>
      </w:r>
    </w:p>
  </w:footnote>
  <w:footnote w:type="continuationSeparator" w:id="0">
    <w:p w14:paraId="3A516BE8" w14:textId="77777777" w:rsidR="00A34FD3" w:rsidRDefault="00A3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67811"/>
    <w:multiLevelType w:val="hybridMultilevel"/>
    <w:tmpl w:val="E44271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A3F31"/>
    <w:multiLevelType w:val="hybridMultilevel"/>
    <w:tmpl w:val="BC685794"/>
    <w:lvl w:ilvl="0" w:tplc="F782C6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0400EE"/>
    <w:multiLevelType w:val="singleLevel"/>
    <w:tmpl w:val="A5E253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09C91D7D"/>
    <w:multiLevelType w:val="singleLevel"/>
    <w:tmpl w:val="10D05D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A6441BB"/>
    <w:multiLevelType w:val="singleLevel"/>
    <w:tmpl w:val="DBA03E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0D8D039E"/>
    <w:multiLevelType w:val="hybridMultilevel"/>
    <w:tmpl w:val="D9DC8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73F01"/>
    <w:multiLevelType w:val="singleLevel"/>
    <w:tmpl w:val="819E235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53E26BE"/>
    <w:multiLevelType w:val="singleLevel"/>
    <w:tmpl w:val="E98C3B9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433FBF"/>
    <w:multiLevelType w:val="singleLevel"/>
    <w:tmpl w:val="614618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CD47537"/>
    <w:multiLevelType w:val="hybridMultilevel"/>
    <w:tmpl w:val="3F7A9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21F4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0026E3"/>
    <w:multiLevelType w:val="singleLevel"/>
    <w:tmpl w:val="FE384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D314FD1"/>
    <w:multiLevelType w:val="singleLevel"/>
    <w:tmpl w:val="85188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31A048D"/>
    <w:multiLevelType w:val="hybridMultilevel"/>
    <w:tmpl w:val="AE1E40FA"/>
    <w:lvl w:ilvl="0" w:tplc="217AB1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906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B45640"/>
    <w:multiLevelType w:val="hybridMultilevel"/>
    <w:tmpl w:val="1772D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0568B"/>
    <w:multiLevelType w:val="singleLevel"/>
    <w:tmpl w:val="A3CC75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1711F7C"/>
    <w:multiLevelType w:val="singleLevel"/>
    <w:tmpl w:val="422291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9EF7439"/>
    <w:multiLevelType w:val="singleLevel"/>
    <w:tmpl w:val="229C1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AF3891"/>
    <w:multiLevelType w:val="singleLevel"/>
    <w:tmpl w:val="9D7E9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DEC0399"/>
    <w:multiLevelType w:val="hybridMultilevel"/>
    <w:tmpl w:val="9B36EDE0"/>
    <w:lvl w:ilvl="0" w:tplc="335CCE3E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62954ACB"/>
    <w:multiLevelType w:val="singleLevel"/>
    <w:tmpl w:val="FF120B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B514E3A"/>
    <w:multiLevelType w:val="singleLevel"/>
    <w:tmpl w:val="ADA29E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732526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5368DF"/>
    <w:multiLevelType w:val="singleLevel"/>
    <w:tmpl w:val="ED78C0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F44400"/>
    <w:multiLevelType w:val="hybridMultilevel"/>
    <w:tmpl w:val="BAC6C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FD6E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48132022">
    <w:abstractNumId w:val="22"/>
  </w:num>
  <w:num w:numId="2" w16cid:durableId="478885221">
    <w:abstractNumId w:val="4"/>
  </w:num>
  <w:num w:numId="3" w16cid:durableId="693456046">
    <w:abstractNumId w:val="26"/>
  </w:num>
  <w:num w:numId="4" w16cid:durableId="1971284572">
    <w:abstractNumId w:val="23"/>
  </w:num>
  <w:num w:numId="5" w16cid:durableId="626786505">
    <w:abstractNumId w:val="21"/>
  </w:num>
  <w:num w:numId="6" w16cid:durableId="1531257843">
    <w:abstractNumId w:val="16"/>
  </w:num>
  <w:num w:numId="7" w16cid:durableId="1373461154">
    <w:abstractNumId w:val="6"/>
  </w:num>
  <w:num w:numId="8" w16cid:durableId="1120731741">
    <w:abstractNumId w:val="12"/>
  </w:num>
  <w:num w:numId="9" w16cid:durableId="1193959444">
    <w:abstractNumId w:val="8"/>
  </w:num>
  <w:num w:numId="10" w16cid:durableId="992418201">
    <w:abstractNumId w:val="3"/>
  </w:num>
  <w:num w:numId="11" w16cid:durableId="690911537">
    <w:abstractNumId w:val="14"/>
  </w:num>
  <w:num w:numId="12" w16cid:durableId="657685288">
    <w:abstractNumId w:val="18"/>
  </w:num>
  <w:num w:numId="13" w16cid:durableId="1958489743">
    <w:abstractNumId w:val="17"/>
  </w:num>
  <w:num w:numId="14" w16cid:durableId="1403719808">
    <w:abstractNumId w:val="19"/>
  </w:num>
  <w:num w:numId="15" w16cid:durableId="935288490">
    <w:abstractNumId w:val="11"/>
  </w:num>
  <w:num w:numId="16" w16cid:durableId="1671447959">
    <w:abstractNumId w:val="24"/>
  </w:num>
  <w:num w:numId="17" w16cid:durableId="2001081054">
    <w:abstractNumId w:val="2"/>
  </w:num>
  <w:num w:numId="18" w16cid:durableId="2008708139">
    <w:abstractNumId w:val="7"/>
  </w:num>
  <w:num w:numId="19" w16cid:durableId="1620718398">
    <w:abstractNumId w:val="10"/>
  </w:num>
  <w:num w:numId="20" w16cid:durableId="330377385">
    <w:abstractNumId w:val="13"/>
  </w:num>
  <w:num w:numId="21" w16cid:durableId="590746996">
    <w:abstractNumId w:val="20"/>
  </w:num>
  <w:num w:numId="22" w16cid:durableId="900095476">
    <w:abstractNumId w:val="15"/>
  </w:num>
  <w:num w:numId="23" w16cid:durableId="533814165">
    <w:abstractNumId w:val="25"/>
  </w:num>
  <w:num w:numId="24" w16cid:durableId="637227261">
    <w:abstractNumId w:val="1"/>
  </w:num>
  <w:num w:numId="25" w16cid:durableId="855539169">
    <w:abstractNumId w:val="9"/>
  </w:num>
  <w:num w:numId="26" w16cid:durableId="1782529401">
    <w:abstractNumId w:val="5"/>
  </w:num>
  <w:num w:numId="27" w16cid:durableId="10285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sychodynamic Models of Brief Therapy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81633"/>
    <w:rsid w:val="000130BB"/>
    <w:rsid w:val="00025E98"/>
    <w:rsid w:val="00032DC9"/>
    <w:rsid w:val="00133DC7"/>
    <w:rsid w:val="00157149"/>
    <w:rsid w:val="001E558B"/>
    <w:rsid w:val="0022488C"/>
    <w:rsid w:val="002C02F7"/>
    <w:rsid w:val="003758BD"/>
    <w:rsid w:val="00387EE7"/>
    <w:rsid w:val="003F2414"/>
    <w:rsid w:val="004039A0"/>
    <w:rsid w:val="00416F8D"/>
    <w:rsid w:val="0044630A"/>
    <w:rsid w:val="004560A4"/>
    <w:rsid w:val="004C6F90"/>
    <w:rsid w:val="00513C03"/>
    <w:rsid w:val="00562FDA"/>
    <w:rsid w:val="006C10CD"/>
    <w:rsid w:val="00751B8C"/>
    <w:rsid w:val="00781633"/>
    <w:rsid w:val="00826E4C"/>
    <w:rsid w:val="00830613"/>
    <w:rsid w:val="0087475F"/>
    <w:rsid w:val="008A6911"/>
    <w:rsid w:val="008D7CD5"/>
    <w:rsid w:val="00942C79"/>
    <w:rsid w:val="0095036F"/>
    <w:rsid w:val="009F5BF6"/>
    <w:rsid w:val="00A34FD3"/>
    <w:rsid w:val="00A8339B"/>
    <w:rsid w:val="00A940C5"/>
    <w:rsid w:val="00AF4A3A"/>
    <w:rsid w:val="00B14B8D"/>
    <w:rsid w:val="00BC3256"/>
    <w:rsid w:val="00BE36FD"/>
    <w:rsid w:val="00BE7D76"/>
    <w:rsid w:val="00C027BE"/>
    <w:rsid w:val="00C05D8E"/>
    <w:rsid w:val="00CD26E2"/>
    <w:rsid w:val="00D32402"/>
    <w:rsid w:val="00D5200A"/>
    <w:rsid w:val="00DC5C6E"/>
    <w:rsid w:val="00E354B5"/>
    <w:rsid w:val="00E963DD"/>
    <w:rsid w:val="00EF295E"/>
    <w:rsid w:val="00F3129D"/>
    <w:rsid w:val="00F3236A"/>
    <w:rsid w:val="00F376D4"/>
    <w:rsid w:val="00FE38E7"/>
    <w:rsid w:val="00FF7077"/>
    <w:rsid w:val="04E61003"/>
    <w:rsid w:val="1928F7CB"/>
    <w:rsid w:val="2CC1EA2C"/>
    <w:rsid w:val="2E5D7F5C"/>
    <w:rsid w:val="2F1AA960"/>
    <w:rsid w:val="2FD48A18"/>
    <w:rsid w:val="321F7B8A"/>
    <w:rsid w:val="32F3027D"/>
    <w:rsid w:val="362AA33F"/>
    <w:rsid w:val="365989C5"/>
    <w:rsid w:val="368E82F0"/>
    <w:rsid w:val="3BD0F83C"/>
    <w:rsid w:val="3C550696"/>
    <w:rsid w:val="48E9913D"/>
    <w:rsid w:val="49B0D25E"/>
    <w:rsid w:val="4B343BE5"/>
    <w:rsid w:val="4B8B0882"/>
    <w:rsid w:val="4C56482B"/>
    <w:rsid w:val="525E1446"/>
    <w:rsid w:val="578E74BD"/>
    <w:rsid w:val="581FE970"/>
    <w:rsid w:val="59848BCB"/>
    <w:rsid w:val="610C53F6"/>
    <w:rsid w:val="65B3C658"/>
    <w:rsid w:val="6A291FF7"/>
    <w:rsid w:val="6A87377B"/>
    <w:rsid w:val="6CD11C7A"/>
    <w:rsid w:val="7018E7C9"/>
    <w:rsid w:val="70486D44"/>
    <w:rsid w:val="704E6B91"/>
    <w:rsid w:val="73BBE500"/>
    <w:rsid w:val="787ECDD5"/>
    <w:rsid w:val="7AAAFB0A"/>
    <w:rsid w:val="7F03A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8A5B9"/>
  <w15:chartTrackingRefBased/>
  <w15:docId w15:val="{154C4958-CE1E-4E69-AB80-5B4052C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BodyTextIndent">
    <w:name w:val="Body Text Indent"/>
    <w:basedOn w:val="Normal"/>
    <w:pPr>
      <w:ind w:firstLine="720"/>
    </w:pPr>
    <w:rPr>
      <w:sz w:val="32"/>
    </w:rPr>
  </w:style>
  <w:style w:type="paragraph" w:styleId="Footer">
    <w:name w:val="footer"/>
    <w:basedOn w:val="Normal"/>
    <w:rsid w:val="00387E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Psychodynamic Brief Therapy</dc:title>
  <dc:subject/>
  <dc:creator>Gateway Valued Customer</dc:creator>
  <cp:keywords/>
  <cp:lastModifiedBy>Freeman, Alicia</cp:lastModifiedBy>
  <cp:revision>2</cp:revision>
  <cp:lastPrinted>2004-07-17T18:58:00Z</cp:lastPrinted>
  <dcterms:created xsi:type="dcterms:W3CDTF">2024-07-11T19:18:00Z</dcterms:created>
  <dcterms:modified xsi:type="dcterms:W3CDTF">2024-07-11T19:18:00Z</dcterms:modified>
</cp:coreProperties>
</file>